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5" w:rsidRPr="003377C2" w:rsidRDefault="00754D65" w:rsidP="00754D65">
      <w:pPr>
        <w:jc w:val="center"/>
        <w:rPr>
          <w:b/>
          <w:sz w:val="26"/>
          <w:szCs w:val="26"/>
        </w:rPr>
      </w:pPr>
      <w:r w:rsidRPr="003377C2">
        <w:rPr>
          <w:b/>
          <w:sz w:val="26"/>
          <w:szCs w:val="26"/>
        </w:rPr>
        <w:t>ПЛАН МЕРОПРИЯТИЙ</w:t>
      </w:r>
    </w:p>
    <w:p w:rsidR="00754D65" w:rsidRPr="003377C2" w:rsidRDefault="00754D65" w:rsidP="00754D65">
      <w:pPr>
        <w:jc w:val="center"/>
        <w:rPr>
          <w:b/>
          <w:sz w:val="26"/>
          <w:szCs w:val="26"/>
        </w:rPr>
      </w:pPr>
      <w:r w:rsidRPr="003377C2">
        <w:rPr>
          <w:b/>
          <w:sz w:val="26"/>
          <w:szCs w:val="26"/>
        </w:rPr>
        <w:t>по проведению акции «Молодежь за здоровый образ жизни»</w:t>
      </w:r>
    </w:p>
    <w:p w:rsidR="00754D65" w:rsidRDefault="00754D65" w:rsidP="00754D65">
      <w:pPr>
        <w:jc w:val="center"/>
        <w:rPr>
          <w:b/>
          <w:sz w:val="26"/>
          <w:szCs w:val="26"/>
        </w:rPr>
      </w:pPr>
      <w:r w:rsidRPr="003377C2">
        <w:rPr>
          <w:b/>
          <w:sz w:val="26"/>
          <w:szCs w:val="26"/>
        </w:rPr>
        <w:t>в Алатырском районе с 1</w:t>
      </w:r>
      <w:r>
        <w:rPr>
          <w:b/>
          <w:sz w:val="26"/>
          <w:szCs w:val="26"/>
        </w:rPr>
        <w:t xml:space="preserve"> октября</w:t>
      </w:r>
      <w:r w:rsidRPr="003377C2">
        <w:rPr>
          <w:b/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30 ноября</w:t>
      </w:r>
      <w:r w:rsidRPr="00337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2018</w:t>
      </w:r>
      <w:r w:rsidRPr="003377C2">
        <w:rPr>
          <w:b/>
          <w:sz w:val="26"/>
          <w:szCs w:val="26"/>
        </w:rPr>
        <w:t xml:space="preserve"> года</w:t>
      </w:r>
    </w:p>
    <w:p w:rsidR="00754D65" w:rsidRDefault="00754D65" w:rsidP="00754D65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2835"/>
        <w:gridCol w:w="1843"/>
      </w:tblGrid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rPr>
                <w:szCs w:val="20"/>
              </w:rPr>
            </w:pPr>
            <w:r>
              <w:rPr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Место проведения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Ответственные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rPr>
                <w:szCs w:val="20"/>
              </w:rPr>
            </w:pPr>
            <w:r>
              <w:rPr>
                <w:szCs w:val="20"/>
              </w:rPr>
              <w:t>Создание баннеров «Молодежь за здоровый образ жизни» на сайтах общеобразовательных учреждений и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До 5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Общеобразовательные учреждения, администрация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Управление образования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Проведение в общеобразовательных учреждениях уроков, дней 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Управление образования, общеобразовательные учреждения, сектор культуры, по делам национальностей и спорта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rPr>
                <w:b/>
              </w:rPr>
            </w:pPr>
            <w:r>
              <w:rPr>
                <w:szCs w:val="20"/>
              </w:rPr>
              <w:t xml:space="preserve">Организация и проведение Единых Дней профилактики правонарушений среди несовершеннолетних на темы: </w:t>
            </w:r>
            <w:r w:rsidRPr="00277606">
              <w:t>«</w:t>
            </w:r>
            <w:r>
              <w:t>Явление экстремизма в молодёжной среде</w:t>
            </w:r>
            <w:r w:rsidRPr="00277606">
              <w:t>»</w:t>
            </w:r>
          </w:p>
          <w:p w:rsidR="00754D65" w:rsidRPr="0059052D" w:rsidRDefault="00754D65" w:rsidP="005F3CCC">
            <w:pPr>
              <w:rPr>
                <w:rFonts w:eastAsia="Arial Unicode MS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12 октября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Общеобразовательные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Управление образования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277606" w:rsidRDefault="00754D65" w:rsidP="005F3CCC">
            <w:pPr>
              <w:pStyle w:val="a3"/>
            </w:pPr>
            <w:r w:rsidRPr="00277606">
              <w:t>«</w:t>
            </w:r>
            <w:r>
              <w:t>Молодёжь в информационном пространстве: молодёжные СМИ, социальные сети</w:t>
            </w:r>
            <w:r w:rsidRPr="00277606">
              <w:t>»</w:t>
            </w:r>
          </w:p>
          <w:p w:rsidR="00754D65" w:rsidRDefault="00754D65" w:rsidP="005F3CCC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ноября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rPr>
                <w:szCs w:val="20"/>
              </w:rPr>
            </w:pPr>
            <w:r>
              <w:rPr>
                <w:szCs w:val="20"/>
              </w:rPr>
              <w:t>Организация и проведение Единого информационного молодёжного дня: «</w:t>
            </w:r>
            <w:r>
              <w:t>Межконфессиональные и межэтнические отношения»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B47CB9">
            <w:pPr>
              <w:jc w:val="center"/>
              <w:rPr>
                <w:szCs w:val="20"/>
              </w:rPr>
            </w:pPr>
            <w:r>
              <w:t>МБУК «Центр</w:t>
            </w:r>
            <w:r w:rsidR="00B47CB9">
              <w:t>ализованная библиотечная система»</w:t>
            </w:r>
            <w:r>
              <w:t xml:space="preserve"> </w:t>
            </w:r>
            <w:proofErr w:type="spellStart"/>
            <w:r w:rsidR="00B47CB9">
              <w:t>Алатырского</w:t>
            </w:r>
            <w:proofErr w:type="spellEnd"/>
            <w:r w:rsidR="00B47CB9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t>МБУК «Центр развития культуры и библиотечного обслуживания населения Алатырского района», управление образования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>
              <w:t>Осенний муниципальный фестиваль ВФСК  ГТО (2-6 ступени)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ФСК, стадион имени А.Г. Николаева, с.Атрать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Сектор культуры, по делам национальностей и спорта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 w:rsidRPr="00747AB4">
              <w:t>14-я Спартакиада Алатырского района среди работников учреждений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ФСК, стадион им. А.Г. Николаева, </w:t>
            </w:r>
          </w:p>
          <w:p w:rsidR="00754D65" w:rsidRDefault="00754D65" w:rsidP="005F3CCC">
            <w:pPr>
              <w:jc w:val="center"/>
              <w:rPr>
                <w:szCs w:val="20"/>
              </w:rPr>
            </w:pPr>
            <w:r w:rsidRPr="00747AB4">
              <w:t>с. 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Сектор культуры, по делам национальностей и спорта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>
              <w:lastRenderedPageBreak/>
              <w:t>Районный фестиваль «Спортивная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ФСК, стадион имени А.Г. Николаева, с.Атрать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Сектор культуры, по делам национальностей и спорта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>
              <w:t>Ежемесячный День здоровья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Сельские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</w:t>
            </w:r>
          </w:p>
          <w:p w:rsidR="00754D65" w:rsidRDefault="00754D65" w:rsidP="005F3CCC">
            <w:pPr>
              <w:jc w:val="center"/>
              <w:rPr>
                <w:szCs w:val="20"/>
              </w:rPr>
            </w:pPr>
            <w:r w:rsidRPr="00747AB4">
              <w:t>и спорта, школы,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>
              <w:t>Муниципальный этап чемпионата Школьной баскетбольной лиги «КЭ</w:t>
            </w:r>
            <w:proofErr w:type="gramStart"/>
            <w:r>
              <w:t>С-</w:t>
            </w:r>
            <w:proofErr w:type="gramEnd"/>
            <w:r>
              <w:t xml:space="preserve"> БАСКЕТ» в Чувашской Республике (девушки)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ФСК, с.Атрать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Сектор культуры, по делам национальностей и спорта, </w:t>
            </w:r>
            <w:r w:rsidRPr="00747AB4">
              <w:t>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r w:rsidRPr="00747AB4">
              <w:t>Муниципальный этап чемпионата Школьной баскетбольной лиги «КЭС-БАСКЕТ» в Чувашской Республике среди команд юношей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 w:rsidRPr="00747AB4">
              <w:t>ФСК с. 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</w:t>
            </w:r>
          </w:p>
          <w:p w:rsidR="00754D65" w:rsidRDefault="00754D65" w:rsidP="005F3CCC">
            <w:pPr>
              <w:jc w:val="center"/>
              <w:rPr>
                <w:szCs w:val="20"/>
              </w:rPr>
            </w:pPr>
            <w:r w:rsidRPr="00747AB4">
              <w:t>и спорта,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r w:rsidRPr="00747AB4">
              <w:t>Финал муниципального этапа чемпионата Школьной баскетбольной лиги «КЭС-БАСКЕТ» в Чувашской Республике среди команд девушек и юношей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>ФСК с. 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</w:t>
            </w:r>
          </w:p>
          <w:p w:rsidR="00754D65" w:rsidRPr="00747AB4" w:rsidRDefault="00754D65" w:rsidP="005F3CCC">
            <w:pPr>
              <w:jc w:val="center"/>
            </w:pPr>
            <w:r w:rsidRPr="00747AB4">
              <w:t>и спорта,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r w:rsidRPr="00747AB4">
              <w:t>Районные соревнования по волейболу на призы депутата Госсовета Чувашской Республики Ю.М. Кислова</w:t>
            </w:r>
            <w:r>
              <w:t xml:space="preserve"> среди команд девушек и юношей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>ФСК с. 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</w:t>
            </w:r>
          </w:p>
          <w:p w:rsidR="00754D65" w:rsidRPr="00747AB4" w:rsidRDefault="00754D65" w:rsidP="005F3CCC">
            <w:pPr>
              <w:jc w:val="center"/>
            </w:pPr>
            <w:r w:rsidRPr="00747AB4">
              <w:t>и спорта,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r w:rsidRPr="00747AB4">
              <w:t>Районные соревнования по волейболу на призы депутата Госсовета Чувашской Республики Ю.М. Кислова</w:t>
            </w:r>
            <w:r>
              <w:t xml:space="preserve"> среди женских и мужских команд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>ФСК с. Атрать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</w:t>
            </w:r>
          </w:p>
          <w:p w:rsidR="00754D65" w:rsidRPr="00747AB4" w:rsidRDefault="00754D65" w:rsidP="005F3CCC">
            <w:pPr>
              <w:jc w:val="center"/>
            </w:pPr>
            <w:r w:rsidRPr="00747AB4">
              <w:t>и спорта,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r w:rsidRPr="00747AB4">
              <w:t>Ежемесячный День здоровья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ФСК с. Атрать, </w:t>
            </w:r>
          </w:p>
          <w:p w:rsidR="00754D65" w:rsidRPr="00747AB4" w:rsidRDefault="00754D65" w:rsidP="005F3CCC">
            <w:pPr>
              <w:jc w:val="center"/>
            </w:pPr>
            <w:r w:rsidRPr="00747AB4">
              <w:t>сельские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и спорта, </w:t>
            </w:r>
            <w:proofErr w:type="gramStart"/>
            <w:r w:rsidRPr="00747AB4">
              <w:lastRenderedPageBreak/>
              <w:t>районная</w:t>
            </w:r>
            <w:proofErr w:type="gramEnd"/>
            <w:r w:rsidRPr="00747AB4">
              <w:t xml:space="preserve"> ДЮСШ, общеобразовательные школы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r w:rsidRPr="00747AB4">
              <w:lastRenderedPageBreak/>
              <w:t>36-й районный турнир по баскетболу среди школьников памяти Героя Советского Союза  П.Г. Макарова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>ФСК с Атрать</w:t>
            </w:r>
          </w:p>
          <w:p w:rsidR="00754D65" w:rsidRPr="00747AB4" w:rsidRDefault="00754D65" w:rsidP="005F3CC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747AB4" w:rsidRDefault="00754D65" w:rsidP="005F3CCC">
            <w:pPr>
              <w:jc w:val="center"/>
            </w:pPr>
            <w:r w:rsidRPr="00747AB4">
              <w:t xml:space="preserve">Сектор культуры, по делам национальностей и спорта, </w:t>
            </w:r>
            <w:proofErr w:type="gramStart"/>
            <w:r w:rsidRPr="00747AB4">
              <w:t>районная</w:t>
            </w:r>
            <w:proofErr w:type="gramEnd"/>
            <w:r w:rsidRPr="00747AB4">
              <w:t xml:space="preserve"> ДЮСШ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CA0467" w:rsidRDefault="00754D65" w:rsidP="005F3CCC">
            <w:pPr>
              <w:spacing w:before="75" w:after="75"/>
            </w:pPr>
            <w:r>
              <w:t>О</w:t>
            </w:r>
            <w:r w:rsidRPr="00CA0467">
              <w:t>рганизация и проведение в общеобразовательных учреждениях, сельских Домах культуры, модельных библиотеках родительских собраний, встреч с подростками и молодёжью, родителями (по отдельному графику), цикла лекций, бесед, классных часов о здоровье,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CA0467" w:rsidRDefault="00754D65" w:rsidP="00B47CB9">
            <w:pPr>
              <w:jc w:val="center"/>
            </w:pPr>
            <w:r>
              <w:t>О</w:t>
            </w:r>
            <w:r w:rsidRPr="00CA0467">
              <w:t xml:space="preserve">бщеобразовательные учреждения, Дома культуры, </w:t>
            </w:r>
            <w:r w:rsidR="00B47CB9">
              <w:t xml:space="preserve">МБУК «Централизованная библиотечная система» </w:t>
            </w:r>
            <w:proofErr w:type="spellStart"/>
            <w:r w:rsidR="00B47CB9">
              <w:t>Алатырского</w:t>
            </w:r>
            <w:proofErr w:type="spellEnd"/>
            <w:r w:rsidR="00B47CB9">
              <w:t xml:space="preserve"> района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t xml:space="preserve">Управление образования, </w:t>
            </w:r>
            <w:r>
              <w:rPr>
                <w:szCs w:val="20"/>
              </w:rPr>
              <w:t>сектор культуры, по делам национальностей и спорта</w:t>
            </w:r>
            <w:r>
              <w:t xml:space="preserve"> БУ ЧР «ЦРБ Алатырского района» Минздрава ЧР (по согласованию), межмуниципальный отдел МВД РФ «Алатырский» (по согласованию), общеобразовательные учреждения, администрации сельских поселений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CA0467" w:rsidRDefault="00754D65" w:rsidP="005F3CCC">
            <w:pPr>
              <w:spacing w:before="75" w:after="75"/>
            </w:pPr>
            <w:r>
              <w:t>Организация профилактических рейдов по местам проведения досуга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CA0467" w:rsidRDefault="00754D65" w:rsidP="005F3CCC">
            <w:pPr>
              <w:jc w:val="center"/>
            </w:pPr>
            <w:r>
              <w:t>Сельские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t>Управление образования, БУ ЧР «ЦРБ Алатырского района» Минздрава ЧР (по согласованию), межмуниципальный отдел МВД РФ «Алатырский» (по согласованию), общеобразоват</w:t>
            </w:r>
            <w:r>
              <w:lastRenderedPageBreak/>
              <w:t>ельные учреждения, администрации сельских поселений (по согласованию)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</w:pPr>
            <w:r>
              <w:lastRenderedPageBreak/>
              <w:t xml:space="preserve">Организация в районной и сельских </w:t>
            </w:r>
            <w:proofErr w:type="gramStart"/>
            <w:r>
              <w:t>библиотеках</w:t>
            </w:r>
            <w:proofErr w:type="gramEnd"/>
            <w:r>
              <w:t>, общеобразовательных учреждениях выставок книг, журналов, учебно-методических пособий по формированию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Pr="00CA0467" w:rsidRDefault="00754D65" w:rsidP="005F3CCC">
            <w:pPr>
              <w:jc w:val="center"/>
            </w:pPr>
            <w:r>
              <w:t>Библиотеки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t xml:space="preserve">Управление образования, </w:t>
            </w:r>
            <w:r>
              <w:rPr>
                <w:szCs w:val="20"/>
              </w:rPr>
              <w:t>сектор культуры, по делам национальностей и спорта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</w:pPr>
            <w:r>
              <w:t>Проведение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Общеобразовательные учреждения, учреждения культуры, сельские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rPr>
                <w:szCs w:val="20"/>
              </w:rPr>
              <w:t>Сектор культуры, по делам национальностей и спорта</w:t>
            </w:r>
            <w:r>
              <w:t>, управление образования, администрации сельских поселений (по согласованию)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</w:pPr>
            <w:r>
              <w:t>Тематические встречи медицинских работников со школьниками и молодёжью по профилактике заболеваний социального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Общеобразовательные учреждения,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t>БУ ЧР «ЦРБ Алатырского района» Минздрава ЧР (по согласованию), общеобразовательные учреждения, учреждения культуры (по согласованию)</w:t>
            </w:r>
          </w:p>
        </w:tc>
      </w:tr>
      <w:tr w:rsidR="00754D65" w:rsidTr="005F3C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</w:pPr>
            <w:r>
              <w:t>Информация в СМИ о ходе реализации акции «Молодёжь 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jc w:val="center"/>
            </w:pPr>
            <w:r>
              <w:t>Сельские поселения, 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65" w:rsidRDefault="00754D65" w:rsidP="005F3CCC">
            <w:pPr>
              <w:spacing w:before="75" w:after="75"/>
              <w:jc w:val="center"/>
            </w:pPr>
            <w:r>
              <w:t>Управления, отделы администрации района, образовательные учреждения, администрации сельских поселений (по согласованию), СМИ района (по согласованию)</w:t>
            </w:r>
          </w:p>
        </w:tc>
      </w:tr>
    </w:tbl>
    <w:p w:rsidR="00754D65" w:rsidRDefault="00754D65" w:rsidP="00754D65">
      <w:pPr>
        <w:jc w:val="right"/>
        <w:rPr>
          <w:szCs w:val="18"/>
        </w:rPr>
      </w:pPr>
    </w:p>
    <w:p w:rsidR="00754D65" w:rsidRDefault="00754D65" w:rsidP="00754D65">
      <w:pPr>
        <w:rPr>
          <w:szCs w:val="18"/>
        </w:rPr>
      </w:pPr>
    </w:p>
    <w:p w:rsidR="00713C90" w:rsidRDefault="00B47CB9"/>
    <w:sectPr w:rsidR="0071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19"/>
    <w:rsid w:val="00373319"/>
    <w:rsid w:val="00534ED8"/>
    <w:rsid w:val="005B03BD"/>
    <w:rsid w:val="00754D65"/>
    <w:rsid w:val="009071CD"/>
    <w:rsid w:val="00B47CB9"/>
    <w:rsid w:val="00D13B48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65"/>
    <w:pPr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65"/>
    <w:pPr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65"/>
    <w:pPr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65"/>
    <w:pPr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4660</Characters>
  <Application>Microsoft Office Word</Application>
  <DocSecurity>0</DocSecurity>
  <Lines>38</Lines>
  <Paragraphs>10</Paragraphs>
  <ScaleCrop>false</ScaleCrop>
  <Company>alatr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dc:description/>
  <cp:lastModifiedBy>user1</cp:lastModifiedBy>
  <cp:revision>3</cp:revision>
  <dcterms:created xsi:type="dcterms:W3CDTF">2018-10-01T08:14:00Z</dcterms:created>
  <dcterms:modified xsi:type="dcterms:W3CDTF">2018-10-01T10:16:00Z</dcterms:modified>
</cp:coreProperties>
</file>